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6BD73B02" w:rsidR="002D61CE" w:rsidRPr="00637889" w:rsidRDefault="00637889" w:rsidP="00281819">
      <w:pPr>
        <w:pStyle w:val="berschrift1"/>
      </w:pPr>
      <w:r>
        <w:t>GDM.</w:t>
      </w:r>
      <w:r w:rsidR="00E100F6" w:rsidRPr="00637889">
        <w:t>NOVO</w:t>
      </w:r>
      <w:r>
        <w:t xml:space="preserve"> wall</w:t>
      </w:r>
    </w:p>
    <w:p w14:paraId="5F23CECD" w14:textId="5695E21E" w:rsidR="00281819" w:rsidRPr="00281819" w:rsidRDefault="00281819" w:rsidP="00281819">
      <w:r w:rsidRPr="00281819">
        <w:t>Mauer</w:t>
      </w:r>
      <w:r>
        <w:t xml:space="preserve"> /</w:t>
      </w:r>
      <w:r w:rsidRPr="00281819">
        <w:t xml:space="preserve"> Stützwand mit Gartengestaltungselement aus Beton gemäß DIN EN 13198</w:t>
      </w:r>
    </w:p>
    <w:p w14:paraId="49B01B01" w14:textId="77777777" w:rsidR="00281819" w:rsidRDefault="00281819" w:rsidP="00281819">
      <w:r>
        <w:t>Produkte aus TÜV zertifizierter, CO2-neutraler Produktion, Cradle to Cradle Gold-Zertifikat,</w:t>
      </w:r>
    </w:p>
    <w:p w14:paraId="0408E22A" w14:textId="77777777" w:rsidR="00281819" w:rsidRDefault="00281819" w:rsidP="00281819">
      <w:r>
        <w:t>Produkt- und Umweltdeklaration (EPD).</w:t>
      </w:r>
    </w:p>
    <w:p w14:paraId="0977A801" w14:textId="03181E38" w:rsidR="00C27793" w:rsidRDefault="00C27793" w:rsidP="00281819"/>
    <w:p w14:paraId="30B6E8E1" w14:textId="77777777" w:rsidR="003E51BD" w:rsidRDefault="00281819" w:rsidP="00281819">
      <w:r>
        <w:t>Liefer</w:t>
      </w:r>
      <w:r>
        <w:t xml:space="preserve">ung und Aufbau gemäß den Bauregeln nach </w:t>
      </w:r>
    </w:p>
    <w:p w14:paraId="637B51C7" w14:textId="0C0180CD" w:rsidR="00281819" w:rsidRDefault="00281819" w:rsidP="00281819">
      <w:r>
        <w:t>DIN 1055-4, DIN EN 1991-1-4 und DIN EN 1991-1-4/NA.</w:t>
      </w:r>
    </w:p>
    <w:p w14:paraId="0CF53B6E" w14:textId="77777777" w:rsidR="00591958" w:rsidRPr="00281819" w:rsidRDefault="00591958" w:rsidP="00281819"/>
    <w:p w14:paraId="7A83FD00" w14:textId="77777777" w:rsidR="00591958" w:rsidRPr="00AF3882" w:rsidRDefault="00591958" w:rsidP="00591958">
      <w:pPr>
        <w:pStyle w:val="berschrift2"/>
      </w:pPr>
      <w:r w:rsidRPr="00AF3882">
        <w:t>Normalstein</w:t>
      </w:r>
    </w:p>
    <w:p w14:paraId="348DE29C" w14:textId="77777777" w:rsidR="00591958" w:rsidRPr="00AF3882" w:rsidRDefault="00591958" w:rsidP="00591958">
      <w:r>
        <w:t>Ansichtsflächen 2-seitig bruchrau</w:t>
      </w:r>
      <w:r w:rsidRPr="00AF3882">
        <w:t>,</w:t>
      </w:r>
    </w:p>
    <w:p w14:paraId="423B4D05" w14:textId="77777777" w:rsidR="00591958" w:rsidRPr="00AF3882" w:rsidRDefault="00591958" w:rsidP="00591958">
      <w:r w:rsidRPr="00AF3882">
        <w:t>Stirnseiten schalungsglatt,</w:t>
      </w:r>
    </w:p>
    <w:p w14:paraId="78068431" w14:textId="77777777" w:rsidR="00591958" w:rsidRPr="00AF3882" w:rsidRDefault="00591958" w:rsidP="00591958">
      <w:r>
        <w:t>Oberseite kalibriert.</w:t>
      </w:r>
    </w:p>
    <w:p w14:paraId="2D0A41AA" w14:textId="77777777" w:rsidR="00591958" w:rsidRPr="00D45A41" w:rsidRDefault="00591958" w:rsidP="00591958">
      <w:r>
        <w:t>Abmessungen:</w:t>
      </w:r>
    </w:p>
    <w:p w14:paraId="7D85E5F4" w14:textId="71FD5895" w:rsidR="00591958" w:rsidRDefault="00591958" w:rsidP="00591958">
      <w:r w:rsidRPr="00D45A41">
        <w:t xml:space="preserve">Länge / Breite / </w:t>
      </w:r>
      <w:r w:rsidR="00643061">
        <w:t>Höhe</w:t>
      </w:r>
      <w:r w:rsidRPr="00D45A41">
        <w:t xml:space="preserve"> in cm</w:t>
      </w:r>
    </w:p>
    <w:p w14:paraId="073BF2F7" w14:textId="77777777" w:rsidR="00A00645" w:rsidRDefault="00591958" w:rsidP="00591958">
      <w:r w:rsidRPr="00AF3882">
        <w:t>75,0</w:t>
      </w:r>
      <w:r>
        <w:t xml:space="preserve"> / </w:t>
      </w:r>
      <w:r w:rsidRPr="00AF3882">
        <w:t>25,0</w:t>
      </w:r>
      <w:r>
        <w:t xml:space="preserve"> / </w:t>
      </w:r>
      <w:r w:rsidRPr="00AF3882">
        <w:t>15,0</w:t>
      </w:r>
    </w:p>
    <w:p w14:paraId="1AB7AD88" w14:textId="77777777" w:rsidR="00591958" w:rsidRDefault="00591958" w:rsidP="00591958"/>
    <w:p w14:paraId="08E3D437" w14:textId="285236CA" w:rsidR="00591958" w:rsidRPr="00AF3882" w:rsidRDefault="00591958" w:rsidP="00A00645">
      <w:pPr>
        <w:pStyle w:val="berschrift2"/>
      </w:pPr>
      <w:r w:rsidRPr="00AF3882">
        <w:t>Randstein</w:t>
      </w:r>
    </w:p>
    <w:p w14:paraId="2750F1F0" w14:textId="77777777" w:rsidR="00591958" w:rsidRPr="00AF3882" w:rsidRDefault="00591958" w:rsidP="00591958">
      <w:r>
        <w:t>Ansichtsflächen 2-seitig bruchrau</w:t>
      </w:r>
      <w:r w:rsidRPr="00AF3882">
        <w:t>,</w:t>
      </w:r>
    </w:p>
    <w:p w14:paraId="675E4141" w14:textId="77777777" w:rsidR="00591958" w:rsidRDefault="00591958" w:rsidP="00591958">
      <w:r>
        <w:t xml:space="preserve">Stirnseiten: eine Seite </w:t>
      </w:r>
      <w:r w:rsidRPr="00AF3882">
        <w:t>schalungsglatt</w:t>
      </w:r>
      <w:r>
        <w:t xml:space="preserve">, eine Seite </w:t>
      </w:r>
      <w:r w:rsidRPr="00AF3882">
        <w:t>bruchrau</w:t>
      </w:r>
      <w:r>
        <w:t>,</w:t>
      </w:r>
    </w:p>
    <w:p w14:paraId="25FA35E1" w14:textId="77777777" w:rsidR="00591958" w:rsidRDefault="00591958" w:rsidP="00591958">
      <w:r>
        <w:t>Oberseite kalibriert.</w:t>
      </w:r>
    </w:p>
    <w:p w14:paraId="0AF1B55C" w14:textId="77777777" w:rsidR="00591958" w:rsidRPr="00D45A41" w:rsidRDefault="00591958" w:rsidP="00591958">
      <w:r>
        <w:t>Abmessungen:</w:t>
      </w:r>
    </w:p>
    <w:p w14:paraId="75C73BDF" w14:textId="144153B0" w:rsidR="00591958" w:rsidRDefault="00591958" w:rsidP="00591958">
      <w:r w:rsidRPr="00D45A41">
        <w:t xml:space="preserve">Länge / Breite / </w:t>
      </w:r>
      <w:r w:rsidR="00A00645">
        <w:t>Höh</w:t>
      </w:r>
      <w:r w:rsidRPr="00D45A41">
        <w:t>e in cm</w:t>
      </w:r>
    </w:p>
    <w:p w14:paraId="11C2AF84" w14:textId="77777777" w:rsidR="00A00645" w:rsidRDefault="00591958" w:rsidP="00591958">
      <w:r>
        <w:t>50,0-2</w:t>
      </w:r>
      <w:r w:rsidRPr="00AF3882">
        <w:t>5,0</w:t>
      </w:r>
      <w:r>
        <w:t xml:space="preserve"> / </w:t>
      </w:r>
      <w:r w:rsidRPr="00AF3882">
        <w:t>25,0</w:t>
      </w:r>
      <w:r>
        <w:t xml:space="preserve"> / </w:t>
      </w:r>
      <w:r w:rsidRPr="00AF3882">
        <w:t>15,0</w:t>
      </w:r>
    </w:p>
    <w:p w14:paraId="7323C97C" w14:textId="77777777" w:rsidR="00591958" w:rsidRPr="00AF3882" w:rsidRDefault="00591958" w:rsidP="00591958"/>
    <w:p w14:paraId="6CF7F458" w14:textId="07508828" w:rsidR="00591958" w:rsidRPr="00AF3882" w:rsidRDefault="00591958" w:rsidP="00A00645">
      <w:pPr>
        <w:pStyle w:val="berschrift2"/>
      </w:pPr>
      <w:r w:rsidRPr="00AF3882">
        <w:t>Abdeckstein</w:t>
      </w:r>
      <w:r>
        <w:t xml:space="preserve"> mit Tropfnase</w:t>
      </w:r>
    </w:p>
    <w:p w14:paraId="7F65B66C" w14:textId="77777777" w:rsidR="00591958" w:rsidRPr="00AF3882" w:rsidRDefault="00591958" w:rsidP="00591958">
      <w:r>
        <w:t>Ansichtsflächen 2-seitig bruchrau</w:t>
      </w:r>
      <w:r w:rsidRPr="00AF3882">
        <w:t>,</w:t>
      </w:r>
    </w:p>
    <w:p w14:paraId="7C144125" w14:textId="77777777" w:rsidR="00591958" w:rsidRPr="00AF3882" w:rsidRDefault="00591958" w:rsidP="00591958">
      <w:r w:rsidRPr="00AF3882">
        <w:t>Stirnseiten mit Abstandsnocken,</w:t>
      </w:r>
    </w:p>
    <w:p w14:paraId="301428A5" w14:textId="77777777" w:rsidR="00591958" w:rsidRPr="00AF3882" w:rsidRDefault="00591958" w:rsidP="00591958">
      <w:r w:rsidRPr="00AF3882">
        <w:t>Oberseite unbearbeitet,</w:t>
      </w:r>
    </w:p>
    <w:p w14:paraId="106813B1" w14:textId="77777777" w:rsidR="00591958" w:rsidRPr="00AF3882" w:rsidRDefault="00591958" w:rsidP="00591958">
      <w:r w:rsidRPr="00AF3882">
        <w:t>Tropfnasen beidseitig längs</w:t>
      </w:r>
    </w:p>
    <w:p w14:paraId="03C8274D" w14:textId="77777777" w:rsidR="00591958" w:rsidRPr="00D45A41" w:rsidRDefault="00591958" w:rsidP="00591958">
      <w:r>
        <w:t>Abmessungen:</w:t>
      </w:r>
    </w:p>
    <w:p w14:paraId="309858B7" w14:textId="367C9624" w:rsidR="00591958" w:rsidRDefault="00591958" w:rsidP="00591958">
      <w:r w:rsidRPr="00D45A41">
        <w:t xml:space="preserve">Länge / Breite / </w:t>
      </w:r>
      <w:r w:rsidR="00A00645">
        <w:t>Höhe</w:t>
      </w:r>
      <w:r w:rsidRPr="00D45A41">
        <w:t xml:space="preserve"> in cm</w:t>
      </w:r>
    </w:p>
    <w:p w14:paraId="7F6B85E3" w14:textId="11E125A0" w:rsidR="00A00645" w:rsidRDefault="00591958" w:rsidP="00591958">
      <w:r>
        <w:t>40</w:t>
      </w:r>
      <w:r w:rsidRPr="00AF3882">
        <w:t>,0</w:t>
      </w:r>
      <w:r>
        <w:t xml:space="preserve"> / 32</w:t>
      </w:r>
      <w:r w:rsidRPr="00AF3882">
        <w:t>,0</w:t>
      </w:r>
      <w:r>
        <w:t xml:space="preserve"> / 4,5</w:t>
      </w:r>
      <w:r w:rsidR="00883F65">
        <w:t>, Überstand 3,5 cm</w:t>
      </w:r>
    </w:p>
    <w:p w14:paraId="20F05344" w14:textId="6697E83F" w:rsidR="00591958" w:rsidRDefault="00591958" w:rsidP="00591958"/>
    <w:p w14:paraId="25AF5327" w14:textId="20569185" w:rsidR="00A00645" w:rsidRPr="00A00645" w:rsidRDefault="00A00645" w:rsidP="00A00645">
      <w:pPr>
        <w:outlineLvl w:val="1"/>
        <w:rPr>
          <w:sz w:val="28"/>
          <w:szCs w:val="28"/>
        </w:rPr>
      </w:pPr>
      <w:r>
        <w:rPr>
          <w:sz w:val="28"/>
          <w:szCs w:val="28"/>
        </w:rPr>
        <w:t>Verarbeitungs</w:t>
      </w:r>
      <w:r w:rsidRPr="00A00645">
        <w:rPr>
          <w:sz w:val="28"/>
          <w:szCs w:val="28"/>
        </w:rPr>
        <w:t>hinweis</w:t>
      </w:r>
    </w:p>
    <w:p w14:paraId="5215BF3B" w14:textId="21423623" w:rsidR="00A00645" w:rsidRPr="00A00645" w:rsidRDefault="00A00645" w:rsidP="00A00645">
      <w:r>
        <w:t xml:space="preserve">Aufbau </w:t>
      </w:r>
      <w:r w:rsidRPr="00A00645">
        <w:t>gemäß</w:t>
      </w:r>
    </w:p>
    <w:p w14:paraId="27561FE3" w14:textId="77777777" w:rsidR="00A00645" w:rsidRPr="00A00645" w:rsidRDefault="00A00645" w:rsidP="00A00645">
      <w:r w:rsidRPr="00A00645">
        <w:sym w:font="Symbol" w:char="F0D7"/>
      </w:r>
      <w:r w:rsidRPr="00A00645">
        <w:t xml:space="preserve"> Zeichnung Nr. (.....)</w:t>
      </w:r>
    </w:p>
    <w:p w14:paraId="2E121F0F" w14:textId="77777777" w:rsidR="00A00645" w:rsidRPr="00A00645" w:rsidRDefault="00A00645" w:rsidP="00A00645">
      <w:r w:rsidRPr="00A00645">
        <w:t xml:space="preserve">· Verlegemuster Nr. (.....) </w:t>
      </w:r>
    </w:p>
    <w:p w14:paraId="1D47BD7A" w14:textId="77777777" w:rsidR="00A00645" w:rsidRDefault="00A00645" w:rsidP="00A00645">
      <w:r w:rsidRPr="00A00645">
        <w:t>Verlegung mit geeigneter Verlegetechnik und Hilfsmitteln nach Wahl des AN.</w:t>
      </w:r>
    </w:p>
    <w:p w14:paraId="626EA44E" w14:textId="0983E4BD" w:rsidR="00A00645" w:rsidRDefault="00A00645" w:rsidP="00A00645">
      <w:r w:rsidRPr="00A00645">
        <w:t xml:space="preserve">Zuschnitte </w:t>
      </w:r>
      <w:r w:rsidR="00883F65">
        <w:t>gesägt oder gespalten</w:t>
      </w:r>
      <w:r w:rsidRPr="00A00645">
        <w:t xml:space="preserve"> gemäß separate</w:t>
      </w:r>
      <w:r w:rsidR="00883F65">
        <w:t>n</w:t>
      </w:r>
      <w:r w:rsidRPr="00A00645">
        <w:t xml:space="preserve"> Position</w:t>
      </w:r>
      <w:r w:rsidR="00883F65">
        <w:t>en</w:t>
      </w:r>
      <w:r w:rsidRPr="00A00645">
        <w:t>.</w:t>
      </w:r>
    </w:p>
    <w:p w14:paraId="23EAE321" w14:textId="051832DF" w:rsidR="00883F65" w:rsidRDefault="00883F65" w:rsidP="00A00645"/>
    <w:p w14:paraId="11804367" w14:textId="77777777" w:rsidR="00A00645" w:rsidRPr="00A00645" w:rsidRDefault="00A00645" w:rsidP="00A00645">
      <w:pPr>
        <w:outlineLvl w:val="1"/>
        <w:rPr>
          <w:sz w:val="28"/>
          <w:szCs w:val="28"/>
        </w:rPr>
      </w:pPr>
      <w:r w:rsidRPr="00A00645">
        <w:rPr>
          <w:sz w:val="28"/>
          <w:szCs w:val="28"/>
        </w:rPr>
        <w:t>GODELMANN PRODUKTMERKMALE</w:t>
      </w:r>
    </w:p>
    <w:p w14:paraId="5D76E0BA" w14:textId="77777777" w:rsidR="00A00645" w:rsidRDefault="00A00645" w:rsidP="00A00645">
      <w:pPr>
        <w:pStyle w:val="berschrift2"/>
      </w:pPr>
      <w:r w:rsidRPr="00A33500">
        <w:t>proActive</w:t>
      </w:r>
    </w:p>
    <w:p w14:paraId="570592F9" w14:textId="77777777" w:rsidR="00A00645" w:rsidRPr="00A00645" w:rsidRDefault="00A00645" w:rsidP="00A00645">
      <w:pPr>
        <w:pStyle w:val="berschrift3"/>
      </w:pPr>
      <w:r w:rsidRPr="00A00645">
        <w:t>proClean 100</w:t>
      </w:r>
    </w:p>
    <w:p w14:paraId="0BE432CD" w14:textId="77777777" w:rsidR="00A00645" w:rsidRDefault="00A00645" w:rsidP="00A00645">
      <w:r>
        <w:t>Werkseitige chemisch-physikalische Dauerversiegelung des Vorsatzbetons.</w:t>
      </w:r>
    </w:p>
    <w:p w14:paraId="4C7D9BDE" w14:textId="77777777" w:rsidR="00A00645" w:rsidRDefault="00A00645" w:rsidP="00A00645">
      <w:r>
        <w:t>Oberfläche dauerhaft dicht, farbveredelt und brillant.</w:t>
      </w:r>
    </w:p>
    <w:p w14:paraId="09D172BC" w14:textId="6BBC45B9" w:rsidR="00A00645" w:rsidRDefault="00A00645" w:rsidP="00A00645">
      <w:r>
        <w:t>Erhöhter</w:t>
      </w:r>
      <w:r>
        <w:t xml:space="preserve"> Widerstand gegen Verschleiß und Frost-/Tausalzangriff.</w:t>
      </w:r>
    </w:p>
    <w:p w14:paraId="719CC15D" w14:textId="77777777" w:rsidR="00A00645" w:rsidRDefault="00A00645" w:rsidP="00A00645">
      <w:r>
        <w:t>Zu 100 % unbedenklich für Natur und Umwelt.</w:t>
      </w:r>
    </w:p>
    <w:p w14:paraId="13524AA0" w14:textId="77777777" w:rsidR="00A00645" w:rsidRPr="00AF3882" w:rsidRDefault="00A00645" w:rsidP="00281819"/>
    <w:p w14:paraId="5E71358E" w14:textId="77777777" w:rsidR="00A00645" w:rsidRPr="00F17D4C" w:rsidRDefault="00A00645" w:rsidP="00A00645">
      <w:pPr>
        <w:pStyle w:val="berschrift3"/>
      </w:pPr>
      <w:r w:rsidRPr="00F17D4C">
        <w:t>Oberfläche</w:t>
      </w:r>
      <w:r>
        <w:t>nbearbeitung</w:t>
      </w:r>
    </w:p>
    <w:p w14:paraId="6EC3FE43" w14:textId="75F76500" w:rsidR="008353AB" w:rsidRDefault="00A00645" w:rsidP="00281819">
      <w:r>
        <w:t>bruchraue Ansichtseiten,</w:t>
      </w:r>
      <w:r w:rsidR="00883F65">
        <w:t xml:space="preserve"> scharfkantige Kantenausbildung.</w:t>
      </w:r>
    </w:p>
    <w:p w14:paraId="0294BABE" w14:textId="276A9EE0" w:rsidR="00A00645" w:rsidRDefault="00883F65" w:rsidP="00281819">
      <w:r>
        <w:t>S</w:t>
      </w:r>
      <w:r w:rsidR="00A00645">
        <w:t>chalungsglatte Stirnseite(n) für enge Stoßfugenausbildung</w:t>
      </w:r>
      <w:r>
        <w:t>.</w:t>
      </w:r>
    </w:p>
    <w:p w14:paraId="13D93EA3" w14:textId="0F1191C5" w:rsidR="00A00645" w:rsidRDefault="00A00645" w:rsidP="00281819">
      <w:r>
        <w:t xml:space="preserve">Mauersteine mit </w:t>
      </w:r>
      <w:r w:rsidR="00BC09C3">
        <w:t xml:space="preserve">diamantgefräster, </w:t>
      </w:r>
      <w:r>
        <w:t>kalibrierter Oberseite für enge Lagerfugenausbildung</w:t>
      </w:r>
      <w:r w:rsidR="00883F65">
        <w:t>.</w:t>
      </w:r>
    </w:p>
    <w:p w14:paraId="31312EDE" w14:textId="77777777" w:rsidR="000A2929" w:rsidRPr="00AF3882" w:rsidRDefault="000A2929" w:rsidP="00281819"/>
    <w:p w14:paraId="6A8EE129" w14:textId="62E82052" w:rsidR="002735D4" w:rsidRPr="00AF3882" w:rsidRDefault="00FA5366" w:rsidP="00591958">
      <w:pPr>
        <w:pStyle w:val="berschrift2"/>
      </w:pPr>
      <w:r w:rsidRPr="00AF3882">
        <w:t>Farben</w:t>
      </w:r>
    </w:p>
    <w:p w14:paraId="0C8F9A4F" w14:textId="738FCD5F" w:rsidR="002735D4" w:rsidRPr="00223EA0" w:rsidRDefault="00223EA0" w:rsidP="00281819">
      <w:r>
        <w:t xml:space="preserve">∙ </w:t>
      </w:r>
      <w:r w:rsidR="008353AB" w:rsidRPr="00223EA0">
        <w:t>Grau</w:t>
      </w:r>
    </w:p>
    <w:p w14:paraId="7784693B" w14:textId="6EC6AF1E" w:rsidR="00604AFE" w:rsidRPr="00223EA0" w:rsidRDefault="00223EA0" w:rsidP="00281819">
      <w:r>
        <w:lastRenderedPageBreak/>
        <w:t xml:space="preserve">∙ </w:t>
      </w:r>
      <w:r w:rsidR="008353AB" w:rsidRPr="00223EA0">
        <w:t>Kreide</w:t>
      </w:r>
    </w:p>
    <w:p w14:paraId="578B051B" w14:textId="57390A9B" w:rsidR="008353AB" w:rsidRPr="00223EA0" w:rsidRDefault="00223EA0" w:rsidP="00281819">
      <w:r>
        <w:t xml:space="preserve">∙ </w:t>
      </w:r>
      <w:r w:rsidR="008353AB" w:rsidRPr="00223EA0">
        <w:t>Schiefer</w:t>
      </w:r>
    </w:p>
    <w:p w14:paraId="32E31A2E" w14:textId="4258CE20" w:rsidR="002735D4" w:rsidRPr="00223EA0" w:rsidRDefault="00223EA0" w:rsidP="00281819">
      <w:r>
        <w:t xml:space="preserve">∙ </w:t>
      </w:r>
      <w:r w:rsidR="008353AB" w:rsidRPr="00223EA0">
        <w:t>Sandstein</w:t>
      </w:r>
    </w:p>
    <w:p w14:paraId="554B0DB8" w14:textId="39D7BFCB" w:rsidR="002735D4" w:rsidRDefault="002735D4" w:rsidP="00281819"/>
    <w:p w14:paraId="15B2E002" w14:textId="77777777" w:rsidR="00BC09C3" w:rsidRPr="00BC09C3" w:rsidRDefault="00BC09C3" w:rsidP="00BC09C3">
      <w:pPr>
        <w:pStyle w:val="berschrift2"/>
      </w:pPr>
      <w:r w:rsidRPr="00BC09C3">
        <w:t>GODELMANN QUALITÄT</w:t>
      </w:r>
    </w:p>
    <w:p w14:paraId="47B372B6" w14:textId="7E2CC340" w:rsidR="0006172C" w:rsidRPr="00AF3882" w:rsidRDefault="0006172C" w:rsidP="00BC09C3">
      <w:pPr>
        <w:pStyle w:val="berschrift3"/>
      </w:pPr>
      <w:r w:rsidRPr="00AF3882">
        <w:t>Material</w:t>
      </w:r>
    </w:p>
    <w:p w14:paraId="4D6A1912" w14:textId="03C9D00A" w:rsidR="00BC09C3" w:rsidRDefault="002735D4" w:rsidP="00BC09C3">
      <w:r w:rsidRPr="00AF3882">
        <w:t xml:space="preserve">Einschichtbeton aus </w:t>
      </w:r>
      <w:r w:rsidR="008353AB" w:rsidRPr="00AF3882">
        <w:t>ausgewählten, farblich abgestimmten Natursteinedelsplitten und -sanden</w:t>
      </w:r>
      <w:r w:rsidRPr="00AF3882">
        <w:t xml:space="preserve"> </w:t>
      </w:r>
      <w:r w:rsidRPr="00AF3882">
        <w:br/>
      </w:r>
      <w:r w:rsidR="00C20F3B" w:rsidRPr="00AF3882">
        <w:t>sowie</w:t>
      </w:r>
      <w:r w:rsidRPr="00AF3882">
        <w:t xml:space="preserve"> UV-beständigen Eisenoxidfarben</w:t>
      </w:r>
      <w:r w:rsidR="00BC09C3">
        <w:t xml:space="preserve">, </w:t>
      </w:r>
      <w:r w:rsidR="00BC09C3">
        <w:t>ohne Einsatz von Kalkgestein.</w:t>
      </w:r>
    </w:p>
    <w:p w14:paraId="5A167D26" w14:textId="77777777" w:rsidR="00BC09C3" w:rsidRPr="00AF3882" w:rsidRDefault="00BC09C3" w:rsidP="00BC09C3">
      <w:r w:rsidRPr="00AF3882">
        <w:t>Mindestdruckfestigkeitsklasse:</w:t>
      </w:r>
      <w:r>
        <w:t xml:space="preserve"> </w:t>
      </w:r>
      <w:r w:rsidRPr="00AF3882">
        <w:t>C 35/45</w:t>
      </w:r>
    </w:p>
    <w:p w14:paraId="2BCBF073" w14:textId="77777777" w:rsidR="00BC09C3" w:rsidRPr="00AF3882" w:rsidRDefault="00BC09C3" w:rsidP="00BC09C3">
      <w:r w:rsidRPr="00AF3882">
        <w:t>Druckfestigkeit:</w:t>
      </w:r>
      <w:r>
        <w:t xml:space="preserve"> </w:t>
      </w:r>
      <w:r w:rsidRPr="00AF3882">
        <w:t>50 – 55 N/mm²</w:t>
      </w:r>
    </w:p>
    <w:p w14:paraId="49D436DB" w14:textId="77777777" w:rsidR="00BC09C3" w:rsidRPr="00AF3882" w:rsidRDefault="00BC09C3" w:rsidP="00BC09C3">
      <w:r w:rsidRPr="00AF3882">
        <w:t>Rohdichte:</w:t>
      </w:r>
      <w:r>
        <w:t xml:space="preserve"> &gt; </w:t>
      </w:r>
      <w:r w:rsidRPr="00AF3882">
        <w:t>2,</w:t>
      </w:r>
      <w:r>
        <w:t>1</w:t>
      </w:r>
      <w:r w:rsidRPr="00AF3882">
        <w:t xml:space="preserve"> to/m</w:t>
      </w:r>
      <w:r w:rsidRPr="00AE26D9">
        <w:rPr>
          <w:vertAlign w:val="superscript"/>
        </w:rPr>
        <w:t>3</w:t>
      </w:r>
      <w:r w:rsidRPr="00AF3882">
        <w:t xml:space="preserve"> bzw. kg/dm</w:t>
      </w:r>
      <w:r w:rsidRPr="00AE26D9">
        <w:rPr>
          <w:vertAlign w:val="superscript"/>
        </w:rPr>
        <w:t>3</w:t>
      </w:r>
    </w:p>
    <w:p w14:paraId="7A509696" w14:textId="77777777" w:rsidR="00BC09C3" w:rsidRPr="00F17D4C" w:rsidRDefault="00BC09C3" w:rsidP="00BC09C3">
      <w:r w:rsidRPr="00F17D4C">
        <w:t>Hydrothermale Nachbehandlung im Produktionsprozess zur Qualitätssicherung.</w:t>
      </w:r>
    </w:p>
    <w:p w14:paraId="64559616" w14:textId="77777777" w:rsidR="00152A12" w:rsidRPr="00AF3882" w:rsidRDefault="00152A12" w:rsidP="00281819"/>
    <w:p w14:paraId="0D54E9B0" w14:textId="77777777" w:rsidR="00BC09C3" w:rsidRPr="00F17D4C" w:rsidRDefault="00BC09C3" w:rsidP="00BC09C3">
      <w:pPr>
        <w:pStyle w:val="berschrift3"/>
      </w:pPr>
      <w:r>
        <w:t>Maßhaltigkeit</w:t>
      </w:r>
    </w:p>
    <w:p w14:paraId="534DDCF1" w14:textId="3B86C5F7" w:rsidR="00BC09C3" w:rsidRPr="00AF3882" w:rsidRDefault="00BC09C3" w:rsidP="00BC09C3">
      <w:r>
        <w:t>A</w:t>
      </w:r>
      <w:r w:rsidRPr="00AF3882">
        <w:t>ufgrund der maschinell gebrochenen Seiten</w:t>
      </w:r>
      <w:r w:rsidRPr="00AF3882">
        <w:t xml:space="preserve"> </w:t>
      </w:r>
      <w:r>
        <w:t>kann die</w:t>
      </w:r>
      <w:r w:rsidRPr="00AF3882">
        <w:t xml:space="preserve"> tatsächlichen Stein</w:t>
      </w:r>
      <w:r>
        <w:t>breite</w:t>
      </w:r>
      <w:r w:rsidRPr="00AF3882">
        <w:t xml:space="preserve"> </w:t>
      </w:r>
      <w:r>
        <w:t xml:space="preserve">um </w:t>
      </w:r>
      <w:r w:rsidRPr="00AF3882">
        <w:t>+/- 30 mm</w:t>
      </w:r>
      <w:r>
        <w:t xml:space="preserve"> vom Sollmaß abweichen.</w:t>
      </w:r>
    </w:p>
    <w:p w14:paraId="7CFC7DCC" w14:textId="77777777" w:rsidR="00BC09C3" w:rsidRPr="00AF3882" w:rsidRDefault="00BC09C3" w:rsidP="00BC09C3"/>
    <w:p w14:paraId="14ABB428" w14:textId="77777777" w:rsidR="00883F65" w:rsidRPr="00883F65" w:rsidRDefault="00883F65" w:rsidP="00883F65">
      <w:pPr>
        <w:outlineLvl w:val="2"/>
        <w:rPr>
          <w:sz w:val="24"/>
          <w:szCs w:val="24"/>
        </w:rPr>
      </w:pPr>
      <w:r w:rsidRPr="00883F65">
        <w:rPr>
          <w:sz w:val="24"/>
          <w:szCs w:val="24"/>
        </w:rPr>
        <w:t>Nachhaltigkeit &amp; Ressourcenschutz</w:t>
      </w:r>
    </w:p>
    <w:p w14:paraId="1A2B2AB1" w14:textId="77777777" w:rsidR="00883F65" w:rsidRPr="00883F65" w:rsidRDefault="00883F65" w:rsidP="00883F65">
      <w:r w:rsidRPr="00883F65">
        <w:t>Produkte aus vom TÜV-Rheinland unabhängig zertifizierter CO2-neutraler Produktion.</w:t>
      </w:r>
    </w:p>
    <w:p w14:paraId="051178B5" w14:textId="77777777" w:rsidR="00883F65" w:rsidRPr="00883F65" w:rsidRDefault="00883F65" w:rsidP="00883F65">
      <w:r w:rsidRPr="00883F65">
        <w:t>Globales Erwärmungspotenzial im Bereich A3 (Herstellung):</w:t>
      </w:r>
    </w:p>
    <w:p w14:paraId="0A507845" w14:textId="77777777" w:rsidR="00883F65" w:rsidRPr="00883F65" w:rsidRDefault="00883F65" w:rsidP="00883F65">
      <w:r w:rsidRPr="00883F65">
        <w:t>7,66E-1 [kg CO2-Äq] oder kleiner.</w:t>
      </w:r>
    </w:p>
    <w:p w14:paraId="4C22B19A" w14:textId="77777777" w:rsidR="00883F65" w:rsidRPr="00883F65" w:rsidRDefault="00883F65" w:rsidP="00883F65">
      <w:r w:rsidRPr="00883F65">
        <w:t>Nachweis durch eine zum Zeitpunkt des Angebotes mind. noch 1 Jahr gültige EPD.</w:t>
      </w:r>
    </w:p>
    <w:p w14:paraId="6A04462C" w14:textId="77777777" w:rsidR="00883F65" w:rsidRPr="00883F65" w:rsidRDefault="00883F65" w:rsidP="00883F65">
      <w:r w:rsidRPr="00883F65">
        <w:t>Firmenspezifische, transparente, geprüfte und verifizierte Produkt- und Umweltdeklaration:</w:t>
      </w:r>
    </w:p>
    <w:p w14:paraId="4104EF09" w14:textId="77777777" w:rsidR="00883F65" w:rsidRPr="00883F65" w:rsidRDefault="00883F65" w:rsidP="00883F65">
      <w:r w:rsidRPr="00883F65">
        <w:t>EPD-GDM-20190089-IAC1-DE (Typ III Umweltlabel nach ISO 14025 und EN 15804).</w:t>
      </w:r>
    </w:p>
    <w:p w14:paraId="7552F911" w14:textId="77777777" w:rsidR="00883F65" w:rsidRPr="00883F65" w:rsidRDefault="00883F65" w:rsidP="00883F65">
      <w:r w:rsidRPr="00883F65">
        <w:t xml:space="preserve">Umwelteinflüsse und Ökobilanzdaten nach ISO 14040 ff.. </w:t>
      </w:r>
    </w:p>
    <w:p w14:paraId="0B2A085A" w14:textId="77777777" w:rsidR="00883F65" w:rsidRPr="00883F65" w:rsidRDefault="00883F65" w:rsidP="00883F65">
      <w:r w:rsidRPr="00883F65">
        <w:t xml:space="preserve">Der Nachweis ist vor Bestellung der Produkte unaufgefordert vorzulegen. </w:t>
      </w:r>
    </w:p>
    <w:p w14:paraId="668F0BE1" w14:textId="77777777" w:rsidR="00883F65" w:rsidRPr="00883F65" w:rsidRDefault="00883F65" w:rsidP="00883F65">
      <w:r w:rsidRPr="00883F65">
        <w:t>Eine umfassende Dokumentation ist auf Verlangen des Auftraggebers vorzulegen.</w:t>
      </w:r>
    </w:p>
    <w:p w14:paraId="18C7B6DE" w14:textId="77777777" w:rsidR="00883F65" w:rsidRPr="00883F65" w:rsidRDefault="00883F65" w:rsidP="00883F65">
      <w:r w:rsidRPr="00883F65">
        <w:t>Kompensationsprojekt im GOLD-Standard über myCLIMATE.</w:t>
      </w:r>
    </w:p>
    <w:p w14:paraId="40BF2D5A" w14:textId="77777777" w:rsidR="00883F65" w:rsidRPr="00883F65" w:rsidRDefault="00883F65" w:rsidP="00883F65">
      <w:r w:rsidRPr="00883F65">
        <w:t>Cradle to Cradle Gold-Zertifikat</w:t>
      </w:r>
    </w:p>
    <w:p w14:paraId="013BB336" w14:textId="77777777" w:rsidR="00883F65" w:rsidRPr="00883F65" w:rsidRDefault="00883F65" w:rsidP="00883F65">
      <w:r w:rsidRPr="00883F65">
        <w:t xml:space="preserve">80 % der Rohstoffe aus einem Umkreis &lt; 30 km </w:t>
      </w:r>
    </w:p>
    <w:p w14:paraId="1DFAC916" w14:textId="77777777" w:rsidR="00883F65" w:rsidRPr="00883F65" w:rsidRDefault="00883F65" w:rsidP="00883F65">
      <w:r w:rsidRPr="00883F65">
        <w:t>Mit 100 % erneuerbarer Energie gefertigt.</w:t>
      </w:r>
    </w:p>
    <w:p w14:paraId="390116AD" w14:textId="77777777" w:rsidR="00883F65" w:rsidRPr="00883F65" w:rsidRDefault="00883F65" w:rsidP="00883F65"/>
    <w:p w14:paraId="79CFC1D6" w14:textId="77777777" w:rsidR="00883F65" w:rsidRPr="00883F65" w:rsidRDefault="00883F65" w:rsidP="00883F65">
      <w:pPr>
        <w:outlineLvl w:val="2"/>
        <w:rPr>
          <w:sz w:val="24"/>
          <w:szCs w:val="24"/>
        </w:rPr>
      </w:pPr>
      <w:r w:rsidRPr="00883F65">
        <w:rPr>
          <w:sz w:val="24"/>
          <w:szCs w:val="24"/>
        </w:rPr>
        <w:t>Nachweise</w:t>
      </w:r>
    </w:p>
    <w:p w14:paraId="324C2A86" w14:textId="77777777" w:rsidR="00883F65" w:rsidRPr="00883F65" w:rsidRDefault="00883F65" w:rsidP="00883F65">
      <w:r w:rsidRPr="00883F65">
        <w:t>Qualitätsanforderungen sind jederzeit mit Prüfzeugnissen des Herstellers durch den Bieter nachzuweisen.</w:t>
      </w:r>
    </w:p>
    <w:p w14:paraId="2F083338" w14:textId="77777777" w:rsidR="00883F65" w:rsidRPr="00883F65" w:rsidRDefault="00883F65" w:rsidP="00883F65"/>
    <w:p w14:paraId="68A1AB55" w14:textId="77777777" w:rsidR="00883F65" w:rsidRPr="00883F65" w:rsidRDefault="00883F65" w:rsidP="00883F65">
      <w:pPr>
        <w:outlineLvl w:val="1"/>
        <w:rPr>
          <w:sz w:val="28"/>
          <w:szCs w:val="28"/>
        </w:rPr>
      </w:pPr>
      <w:r w:rsidRPr="00883F65">
        <w:rPr>
          <w:sz w:val="28"/>
          <w:szCs w:val="28"/>
        </w:rPr>
        <w:t>Liefernachweis</w:t>
      </w:r>
    </w:p>
    <w:p w14:paraId="1D36BA5E" w14:textId="77777777" w:rsidR="00883F65" w:rsidRPr="00883F65" w:rsidRDefault="00883F65" w:rsidP="00883F65">
      <w:pPr>
        <w:outlineLvl w:val="2"/>
        <w:rPr>
          <w:sz w:val="24"/>
          <w:szCs w:val="24"/>
        </w:rPr>
      </w:pPr>
      <w:r w:rsidRPr="00883F65">
        <w:rPr>
          <w:sz w:val="24"/>
          <w:szCs w:val="24"/>
        </w:rPr>
        <w:t>GODELMANN GmbH &amp; Co. KG</w:t>
      </w:r>
    </w:p>
    <w:p w14:paraId="57985D7F" w14:textId="77777777" w:rsidR="00883F65" w:rsidRPr="00883F65" w:rsidRDefault="00883F65" w:rsidP="00883F65">
      <w:r w:rsidRPr="00883F65">
        <w:t>Industriestraße 1, 92269 Fensterbach</w:t>
      </w:r>
    </w:p>
    <w:p w14:paraId="0B47B791" w14:textId="77777777" w:rsidR="00883F65" w:rsidRPr="00883F65" w:rsidRDefault="00883F65" w:rsidP="00883F65">
      <w:r w:rsidRPr="00883F65">
        <w:t>T +49 9438 9404-0, F +49 9438 9404-70</w:t>
      </w:r>
    </w:p>
    <w:p w14:paraId="5959F4C4" w14:textId="77777777" w:rsidR="00883F65" w:rsidRPr="00883F65" w:rsidRDefault="00883F65" w:rsidP="00883F65"/>
    <w:p w14:paraId="6B0FDACB" w14:textId="77777777" w:rsidR="00883F65" w:rsidRPr="00883F65" w:rsidRDefault="00883F65" w:rsidP="00883F65">
      <w:r w:rsidRPr="00883F65">
        <w:t>Flagship-Store | BIKINI BERLIN</w:t>
      </w:r>
    </w:p>
    <w:p w14:paraId="5A49848C" w14:textId="77777777" w:rsidR="00883F65" w:rsidRPr="00883F65" w:rsidRDefault="00883F65" w:rsidP="00883F65">
      <w:r w:rsidRPr="00883F65">
        <w:t>Budapester Staße 44, 2. OG, 10787 Berlin</w:t>
      </w:r>
    </w:p>
    <w:p w14:paraId="516ED0CA" w14:textId="77777777" w:rsidR="00883F65" w:rsidRPr="00883F65" w:rsidRDefault="00883F65" w:rsidP="00883F65">
      <w:r w:rsidRPr="00883F65">
        <w:t>T +49 30 2636990-0, F +49 30 2636990-30</w:t>
      </w:r>
    </w:p>
    <w:p w14:paraId="234CBEBC" w14:textId="77777777" w:rsidR="00883F65" w:rsidRPr="00883F65" w:rsidRDefault="00883F65" w:rsidP="00883F65"/>
    <w:p w14:paraId="523DF49C" w14:textId="77777777" w:rsidR="00883F65" w:rsidRPr="00883F65" w:rsidRDefault="00883F65" w:rsidP="00883F65">
      <w:r w:rsidRPr="00883F65">
        <w:t>Stapper Straße 81, 52525 Heinsberg</w:t>
      </w:r>
    </w:p>
    <w:p w14:paraId="2DDDD4FF" w14:textId="77777777" w:rsidR="00883F65" w:rsidRPr="00883F65" w:rsidRDefault="00883F65" w:rsidP="00883F65">
      <w:r w:rsidRPr="00883F65">
        <w:t>T +49 2452 9929-0, F +49 2452 9929-51</w:t>
      </w:r>
    </w:p>
    <w:p w14:paraId="324109B0" w14:textId="77777777" w:rsidR="00883F65" w:rsidRPr="00883F65" w:rsidRDefault="00883F65" w:rsidP="00883F65"/>
    <w:p w14:paraId="041D709E" w14:textId="77777777" w:rsidR="00883F65" w:rsidRPr="00883F65" w:rsidRDefault="00883F65" w:rsidP="00883F65">
      <w:r w:rsidRPr="00883F65">
        <w:t>Maria-Merian-Straße 19, 73230 Kirchheim unter Teck</w:t>
      </w:r>
    </w:p>
    <w:p w14:paraId="78762267" w14:textId="77777777" w:rsidR="00883F65" w:rsidRPr="00883F65" w:rsidRDefault="00883F65" w:rsidP="00883F65">
      <w:r w:rsidRPr="00883F65">
        <w:t>T +49 7021 73780-0, F +49 7021 73780-20</w:t>
      </w:r>
    </w:p>
    <w:p w14:paraId="6712D4C8" w14:textId="77777777" w:rsidR="00883F65" w:rsidRPr="00883F65" w:rsidRDefault="00883F65" w:rsidP="00883F65"/>
    <w:p w14:paraId="5879F72A" w14:textId="77777777" w:rsidR="00883F65" w:rsidRPr="00883F65" w:rsidRDefault="00883F65" w:rsidP="00883F65">
      <w:r w:rsidRPr="00883F65">
        <w:t>Pointner 2, 83558 Maitenbeth</w:t>
      </w:r>
    </w:p>
    <w:p w14:paraId="5A0BDF6C" w14:textId="77777777" w:rsidR="00883F65" w:rsidRPr="00883F65" w:rsidRDefault="00883F65" w:rsidP="00883F65">
      <w:r w:rsidRPr="00883F65">
        <w:t>T +49 8076 8872-0, F +49 8076 8872-26</w:t>
      </w:r>
    </w:p>
    <w:p w14:paraId="148711EC" w14:textId="77777777" w:rsidR="00883F65" w:rsidRPr="00883F65" w:rsidRDefault="00883F65" w:rsidP="00883F65"/>
    <w:p w14:paraId="1CC73C7D" w14:textId="77777777" w:rsidR="00883F65" w:rsidRPr="00883F65" w:rsidRDefault="00883F65" w:rsidP="00883F65">
      <w:r w:rsidRPr="00883F65">
        <w:t>Altachweg 10, 97539 Wonfurt</w:t>
      </w:r>
    </w:p>
    <w:p w14:paraId="22685244" w14:textId="77777777" w:rsidR="00883F65" w:rsidRPr="00883F65" w:rsidRDefault="00883F65" w:rsidP="00883F65">
      <w:r w:rsidRPr="00883F65">
        <w:t>T +49 9521 6190671</w:t>
      </w:r>
    </w:p>
    <w:p w14:paraId="1728BFCA" w14:textId="77777777" w:rsidR="00883F65" w:rsidRPr="00883F65" w:rsidRDefault="00883F65" w:rsidP="00883F65">
      <w:r w:rsidRPr="00883F65">
        <w:t xml:space="preserve"> </w:t>
      </w:r>
    </w:p>
    <w:p w14:paraId="11526DFF" w14:textId="77777777" w:rsidR="00883F65" w:rsidRPr="00883F65" w:rsidRDefault="00883F65" w:rsidP="00883F65">
      <w:r w:rsidRPr="00883F65">
        <w:t>info@godelmann.de</w:t>
      </w:r>
    </w:p>
    <w:p w14:paraId="2252794D" w14:textId="77777777" w:rsidR="00883F65" w:rsidRPr="00883F65" w:rsidRDefault="00883F65" w:rsidP="00883F65">
      <w:hyperlink r:id="rId8" w:history="1">
        <w:r w:rsidRPr="00883F65">
          <w:t>www.godelmann.de</w:t>
        </w:r>
      </w:hyperlink>
    </w:p>
    <w:p w14:paraId="51043226" w14:textId="77777777" w:rsidR="00883F65" w:rsidRPr="00883F65" w:rsidRDefault="00883F65" w:rsidP="00883F65"/>
    <w:p w14:paraId="4CE6390E" w14:textId="77777777" w:rsidR="00FB38BC" w:rsidRPr="00AF3882" w:rsidRDefault="00FB38BC" w:rsidP="00FB38BC">
      <w:pPr>
        <w:pStyle w:val="berschrift2"/>
      </w:pPr>
      <w:r>
        <w:t>Ausführung</w:t>
      </w:r>
    </w:p>
    <w:p w14:paraId="3727A06F" w14:textId="53D60725" w:rsidR="00FB38BC" w:rsidRPr="00223EA0" w:rsidRDefault="00FB38BC" w:rsidP="00FB38BC">
      <w:r>
        <w:t xml:space="preserve">∙ </w:t>
      </w:r>
      <w:r w:rsidRPr="00223EA0">
        <w:t xml:space="preserve">Trockenmaueroptik, Mauersteine in der Lagerfuge </w:t>
      </w:r>
      <w:r w:rsidR="00BC09C3">
        <w:t xml:space="preserve">mit Dünnbettmörtel </w:t>
      </w:r>
      <w:bookmarkStart w:id="0" w:name="_GoBack"/>
      <w:bookmarkEnd w:id="0"/>
      <w:r w:rsidRPr="00223EA0">
        <w:t>verklebt</w:t>
      </w:r>
    </w:p>
    <w:p w14:paraId="06428DB5" w14:textId="77777777" w:rsidR="00FB38BC" w:rsidRPr="00223EA0" w:rsidRDefault="00FB38BC" w:rsidP="00FB38BC">
      <w:r>
        <w:t xml:space="preserve">∙ </w:t>
      </w:r>
      <w:r w:rsidRPr="00223EA0">
        <w:t>mit Mörtelfuge, leicht zurückliegend</w:t>
      </w:r>
    </w:p>
    <w:p w14:paraId="424301E4" w14:textId="77777777" w:rsidR="00FB38BC" w:rsidRPr="00223EA0" w:rsidRDefault="00FB38BC" w:rsidP="00FB38BC">
      <w:r>
        <w:t xml:space="preserve">∙ </w:t>
      </w:r>
      <w:r w:rsidRPr="00223EA0">
        <w:t>mit Mörtelfuge als Hohlfuge leicht nach innen gewölbt</w:t>
      </w:r>
    </w:p>
    <w:p w14:paraId="1FAC56F4" w14:textId="77777777" w:rsidR="00FB38BC" w:rsidRPr="00223EA0" w:rsidRDefault="00FB38BC" w:rsidP="00FB38BC">
      <w:r>
        <w:t xml:space="preserve">∙ </w:t>
      </w:r>
      <w:r w:rsidRPr="00223EA0">
        <w:t>mit Mörtelfuge als ca. 1 cm tiefe Schattenfuge</w:t>
      </w:r>
    </w:p>
    <w:p w14:paraId="3190A14A" w14:textId="77777777" w:rsidR="00FB38BC" w:rsidRPr="00223EA0" w:rsidRDefault="00FB38BC" w:rsidP="00FB38BC">
      <w:r>
        <w:t xml:space="preserve">∙ </w:t>
      </w:r>
      <w:r w:rsidRPr="00223EA0">
        <w:t>Fugenmörtel mit Fugeneisen glattgestrichen</w:t>
      </w:r>
    </w:p>
    <w:p w14:paraId="148854C6" w14:textId="77777777" w:rsidR="00FB38BC" w:rsidRPr="00223EA0" w:rsidRDefault="00FB38BC" w:rsidP="00FB38BC">
      <w:r>
        <w:t xml:space="preserve">∙ </w:t>
      </w:r>
      <w:r w:rsidRPr="00223EA0">
        <w:t>Fugenmörtel mit Besenstrich</w:t>
      </w:r>
    </w:p>
    <w:p w14:paraId="271B5717" w14:textId="77777777" w:rsidR="00C27793" w:rsidRPr="00AF3882" w:rsidRDefault="00C27793" w:rsidP="00281819"/>
    <w:p w14:paraId="111FD83E" w14:textId="28DF0CD5" w:rsidR="00B504C4" w:rsidRPr="00010A15" w:rsidRDefault="00FB38BC" w:rsidP="00591958">
      <w:pPr>
        <w:pStyle w:val="berschrift2"/>
      </w:pPr>
      <w:r>
        <w:t xml:space="preserve">Hinweis </w:t>
      </w:r>
      <w:r w:rsidR="006224E4" w:rsidRPr="00010A15">
        <w:t>Fundamentierung</w:t>
      </w:r>
      <w:r>
        <w:t xml:space="preserve"> und Hinterfüllung</w:t>
      </w:r>
    </w:p>
    <w:p w14:paraId="133FF4A6" w14:textId="77777777" w:rsidR="00FB38BC" w:rsidRDefault="00FB38BC" w:rsidP="00FB38BC">
      <w:r w:rsidRPr="00591958">
        <w:t>Der Untergrund ist vor Bau der Gründung auf = 45 MPa zu</w:t>
      </w:r>
      <w:r>
        <w:t xml:space="preserve"> </w:t>
      </w:r>
      <w:r w:rsidRPr="00591958">
        <w:t xml:space="preserve">verdichten. </w:t>
      </w:r>
    </w:p>
    <w:p w14:paraId="5D34C3F4" w14:textId="4B499A14" w:rsidR="006224E4" w:rsidRDefault="006224E4" w:rsidP="00281819">
      <w:r w:rsidRPr="00AF3882">
        <w:t xml:space="preserve">Fundamentierung (STB-Streifenfundament) und Aufbau nach Erfordernis und Statik unter Berücksichtigung des anstehenden </w:t>
      </w:r>
      <w:r w:rsidR="00FE1EDE" w:rsidRPr="00AF3882">
        <w:t>Baugrund</w:t>
      </w:r>
      <w:r w:rsidR="00FB38BC">
        <w:t>e</w:t>
      </w:r>
      <w:r w:rsidR="00FE1EDE" w:rsidRPr="00AF3882">
        <w:t>s</w:t>
      </w:r>
      <w:r w:rsidR="00FB38BC">
        <w:t>.</w:t>
      </w:r>
    </w:p>
    <w:p w14:paraId="5C9B3763" w14:textId="77777777" w:rsidR="00FB38BC" w:rsidRPr="00591958" w:rsidRDefault="00FB38BC" w:rsidP="00FB38BC">
      <w:r w:rsidRPr="00591958">
        <w:t>Fundamentierung bei freistehenden Mauern sowie</w:t>
      </w:r>
      <w:r>
        <w:t xml:space="preserve"> </w:t>
      </w:r>
      <w:r w:rsidRPr="00591958">
        <w:t>Fundamentierung und Hinterfüllung bei Stützmauern</w:t>
      </w:r>
    </w:p>
    <w:p w14:paraId="49A8C3FB" w14:textId="54C0C47D" w:rsidR="00FB38BC" w:rsidRPr="00591958" w:rsidRDefault="00FB38BC" w:rsidP="00FB38BC">
      <w:r w:rsidRPr="00591958">
        <w:t>sind dauerhaft tragfähig und frostsicher auszubilden.</w:t>
      </w:r>
      <w:r>
        <w:t xml:space="preserve"> </w:t>
      </w:r>
      <w:r w:rsidRPr="00591958">
        <w:t>Die Fundamenttiefe ist aufgrund der Frostsicherheit auf</w:t>
      </w:r>
    </w:p>
    <w:p w14:paraId="50D83613" w14:textId="77777777" w:rsidR="00FB38BC" w:rsidRDefault="00FB38BC" w:rsidP="00FB38BC">
      <w:r w:rsidRPr="00591958">
        <w:t xml:space="preserve">80 cm festgelegt. </w:t>
      </w:r>
    </w:p>
    <w:p w14:paraId="6A73470D" w14:textId="495D8F71" w:rsidR="00FB38BC" w:rsidRDefault="00FB38BC" w:rsidP="00FB38BC">
      <w:r w:rsidRPr="00591958">
        <w:t>Die</w:t>
      </w:r>
      <w:r>
        <w:t xml:space="preserve"> </w:t>
      </w:r>
      <w:r w:rsidRPr="00591958">
        <w:t>Art der Fundamentierung und die Art des Materials der</w:t>
      </w:r>
      <w:r>
        <w:t xml:space="preserve"> </w:t>
      </w:r>
      <w:r w:rsidRPr="00591958">
        <w:t>Gründung richtet sich nach den</w:t>
      </w:r>
      <w:r>
        <w:t xml:space="preserve"> </w:t>
      </w:r>
      <w:r w:rsidRPr="00591958">
        <w:t>physikalischen</w:t>
      </w:r>
      <w:r>
        <w:t xml:space="preserve"> </w:t>
      </w:r>
      <w:r w:rsidRPr="00591958">
        <w:t>Eigenschaften</w:t>
      </w:r>
      <w:r>
        <w:t xml:space="preserve"> </w:t>
      </w:r>
      <w:r w:rsidRPr="00591958">
        <w:t>des</w:t>
      </w:r>
      <w:r>
        <w:t xml:space="preserve"> </w:t>
      </w:r>
      <w:r w:rsidRPr="00591958">
        <w:t>Untergrundes/Unterbodens</w:t>
      </w:r>
      <w:r>
        <w:t>,</w:t>
      </w:r>
      <w:r w:rsidRPr="00591958">
        <w:t xml:space="preserve"> </w:t>
      </w:r>
      <w:r w:rsidRPr="00591958">
        <w:t>den statischen Anforderungen</w:t>
      </w:r>
      <w:r w:rsidRPr="00FB38BC">
        <w:t xml:space="preserve"> </w:t>
      </w:r>
      <w:r>
        <w:t xml:space="preserve">aufgrund </w:t>
      </w:r>
      <w:r w:rsidRPr="00AF3882">
        <w:t>der potentiellen Lastfälle, eventueller An-, Ein- und Aufbauten</w:t>
      </w:r>
      <w:r>
        <w:t xml:space="preserve"> oder</w:t>
      </w:r>
      <w:r w:rsidRPr="00AF3882">
        <w:t xml:space="preserve"> Durchdringungen</w:t>
      </w:r>
      <w:r>
        <w:t>,</w:t>
      </w:r>
      <w:r>
        <w:t xml:space="preserve"> </w:t>
      </w:r>
      <w:r>
        <w:t xml:space="preserve">sowie </w:t>
      </w:r>
      <w:r w:rsidRPr="00AF3882">
        <w:t>der Wasserhaltung</w:t>
      </w:r>
      <w:r>
        <w:t>.</w:t>
      </w:r>
      <w:r>
        <w:t xml:space="preserve"> </w:t>
      </w:r>
    </w:p>
    <w:p w14:paraId="72ECB8D4" w14:textId="77777777" w:rsidR="00FB38BC" w:rsidRDefault="00FB38BC" w:rsidP="00FB38BC">
      <w:r w:rsidRPr="00591958">
        <w:t>Die Hinterfüllung nebst vertikaler Drainageschicht</w:t>
      </w:r>
      <w:r>
        <w:t xml:space="preserve"> </w:t>
      </w:r>
      <w:r w:rsidRPr="00591958">
        <w:t>ist</w:t>
      </w:r>
      <w:r>
        <w:t xml:space="preserve"> </w:t>
      </w:r>
      <w:r w:rsidRPr="00591958">
        <w:t>auf</w:t>
      </w:r>
      <w:r>
        <w:t xml:space="preserve"> ≥</w:t>
      </w:r>
      <w:r w:rsidRPr="00591958">
        <w:t xml:space="preserve"> 100 MPa</w:t>
      </w:r>
      <w:r>
        <w:t xml:space="preserve"> </w:t>
      </w:r>
      <w:r w:rsidRPr="00591958">
        <w:t>lagenweise</w:t>
      </w:r>
      <w:r>
        <w:t xml:space="preserve"> </w:t>
      </w:r>
      <w:r w:rsidRPr="00591958">
        <w:t>in Schichtdicken</w:t>
      </w:r>
      <w:r>
        <w:t xml:space="preserve"> </w:t>
      </w:r>
      <w:r w:rsidRPr="00591958">
        <w:t>von</w:t>
      </w:r>
      <w:r>
        <w:t xml:space="preserve"> ≤</w:t>
      </w:r>
      <w:r w:rsidRPr="00591958">
        <w:t xml:space="preserve"> 25 cm</w:t>
      </w:r>
      <w:r>
        <w:t xml:space="preserve"> </w:t>
      </w:r>
      <w:r w:rsidRPr="00591958">
        <w:t>zu</w:t>
      </w:r>
      <w:r>
        <w:t xml:space="preserve"> </w:t>
      </w:r>
      <w:r w:rsidRPr="00591958">
        <w:t>verdichten.</w:t>
      </w:r>
    </w:p>
    <w:p w14:paraId="6F509F0C" w14:textId="77777777" w:rsidR="00FB38BC" w:rsidRPr="00AF3882" w:rsidRDefault="00FB38BC" w:rsidP="00281819"/>
    <w:p w14:paraId="4C69ECC3" w14:textId="1B34B538" w:rsidR="008F1B09" w:rsidRDefault="008F1B09" w:rsidP="00281819"/>
    <w:p w14:paraId="6AA8CF01" w14:textId="77777777" w:rsidR="00883F65" w:rsidRDefault="00883F65" w:rsidP="00883F65"/>
    <w:p w14:paraId="5018D3F3" w14:textId="77777777" w:rsidR="00883F65" w:rsidRPr="00AF3882" w:rsidRDefault="00883F65" w:rsidP="00281819"/>
    <w:sectPr w:rsidR="00883F65" w:rsidRPr="00AF3882"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07A" w14:textId="77777777" w:rsidR="006224E4" w:rsidRDefault="006224E4" w:rsidP="00281819">
      <w:r>
        <w:separator/>
      </w:r>
    </w:p>
  </w:endnote>
  <w:endnote w:type="continuationSeparator" w:id="0">
    <w:p w14:paraId="2BCA6548" w14:textId="77777777" w:rsidR="006224E4" w:rsidRDefault="006224E4" w:rsidP="0028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0F93" w14:textId="77777777" w:rsidR="000A2929" w:rsidRDefault="000A2929" w:rsidP="00281819">
    <w:pPr>
      <w:pStyle w:val="FuzeileStandard"/>
    </w:pPr>
    <w:r>
      <w:br/>
      <w:t>Zutreffende Angaben übernehmen, bzw. nicht Zutreffendes streichen</w:t>
    </w:r>
  </w:p>
  <w:p w14:paraId="56AA7369" w14:textId="77777777" w:rsidR="000A2929" w:rsidRDefault="000A2929" w:rsidP="00281819">
    <w:pPr>
      <w:pStyle w:val="FuzeileStandard"/>
    </w:pPr>
  </w:p>
  <w:p w14:paraId="641A6A78" w14:textId="77777777" w:rsidR="000A2929" w:rsidRDefault="000A2929" w:rsidP="00281819">
    <w:pPr>
      <w:pStyle w:val="FuzeileStandard"/>
    </w:pPr>
  </w:p>
  <w:p w14:paraId="647369F0" w14:textId="77777777" w:rsidR="000A2929" w:rsidRDefault="000A2929" w:rsidP="00281819">
    <w:pPr>
      <w:pStyle w:val="FuzeileRot"/>
    </w:pPr>
    <w:r>
      <w:t>Aktiver Klimaschutz durch CO2 neutrale Produktion. TÜV zertifiziert seit 2015.</w:t>
    </w:r>
  </w:p>
  <w:p w14:paraId="3AB40F0E" w14:textId="77777777" w:rsidR="000A2929" w:rsidRDefault="000A2929" w:rsidP="00281819">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6C2E" w14:textId="77777777" w:rsidR="006224E4" w:rsidRDefault="006224E4" w:rsidP="00281819">
      <w:r>
        <w:separator/>
      </w:r>
    </w:p>
  </w:footnote>
  <w:footnote w:type="continuationSeparator" w:id="0">
    <w:p w14:paraId="77D888F6" w14:textId="77777777" w:rsidR="006224E4" w:rsidRDefault="006224E4" w:rsidP="0028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BC09C3" w:rsidP="00281819">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5D0B" w14:textId="77777777" w:rsidR="00AF3882" w:rsidRPr="00AF3882" w:rsidRDefault="00AF3882" w:rsidP="00281819">
    <w:pPr>
      <w:pStyle w:val="Kopfzeile"/>
    </w:pPr>
    <w:r w:rsidRPr="00AF3882">
      <w:drawing>
        <wp:anchor distT="0" distB="0" distL="114300" distR="114300" simplePos="0" relativeHeight="251662336" behindDoc="0" locked="0" layoutInCell="1" allowOverlap="1" wp14:anchorId="7489569E" wp14:editId="53CCF39E">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BC09C3" w:rsidP="00281819">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EB3"/>
    <w:multiLevelType w:val="hybridMultilevel"/>
    <w:tmpl w:val="14AC83FE"/>
    <w:lvl w:ilvl="0" w:tplc="F6C0D236">
      <w:start w:val="1"/>
      <w:numFmt w:val="bullet"/>
      <w:pStyle w:val="Listenabsatz"/>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0A15"/>
    <w:rsid w:val="000112A4"/>
    <w:rsid w:val="00022289"/>
    <w:rsid w:val="00060112"/>
    <w:rsid w:val="0006172C"/>
    <w:rsid w:val="000A2929"/>
    <w:rsid w:val="000F3C03"/>
    <w:rsid w:val="00152A12"/>
    <w:rsid w:val="001578C7"/>
    <w:rsid w:val="002057CE"/>
    <w:rsid w:val="00210169"/>
    <w:rsid w:val="00223EA0"/>
    <w:rsid w:val="002318B6"/>
    <w:rsid w:val="002735D4"/>
    <w:rsid w:val="00281819"/>
    <w:rsid w:val="002A18ED"/>
    <w:rsid w:val="002A311B"/>
    <w:rsid w:val="002D61CE"/>
    <w:rsid w:val="0032779A"/>
    <w:rsid w:val="003341B1"/>
    <w:rsid w:val="00345731"/>
    <w:rsid w:val="003B2942"/>
    <w:rsid w:val="003D0E51"/>
    <w:rsid w:val="003E51BD"/>
    <w:rsid w:val="0045089C"/>
    <w:rsid w:val="004C3570"/>
    <w:rsid w:val="004F1EED"/>
    <w:rsid w:val="00516D80"/>
    <w:rsid w:val="00571B9E"/>
    <w:rsid w:val="00591958"/>
    <w:rsid w:val="005E0369"/>
    <w:rsid w:val="005E6E52"/>
    <w:rsid w:val="005F1EA2"/>
    <w:rsid w:val="005F5326"/>
    <w:rsid w:val="00602EC0"/>
    <w:rsid w:val="00604AFE"/>
    <w:rsid w:val="006224E4"/>
    <w:rsid w:val="00637889"/>
    <w:rsid w:val="00643061"/>
    <w:rsid w:val="006444A5"/>
    <w:rsid w:val="00661D29"/>
    <w:rsid w:val="00670369"/>
    <w:rsid w:val="006709AD"/>
    <w:rsid w:val="00722973"/>
    <w:rsid w:val="007B2948"/>
    <w:rsid w:val="007C4519"/>
    <w:rsid w:val="008036F5"/>
    <w:rsid w:val="00813260"/>
    <w:rsid w:val="008353AB"/>
    <w:rsid w:val="00883F65"/>
    <w:rsid w:val="008A3476"/>
    <w:rsid w:val="008B5AEF"/>
    <w:rsid w:val="008F1B09"/>
    <w:rsid w:val="008F3C68"/>
    <w:rsid w:val="009312FF"/>
    <w:rsid w:val="00974157"/>
    <w:rsid w:val="009B7FF5"/>
    <w:rsid w:val="00A00645"/>
    <w:rsid w:val="00A13997"/>
    <w:rsid w:val="00A22C65"/>
    <w:rsid w:val="00A6182F"/>
    <w:rsid w:val="00A670D5"/>
    <w:rsid w:val="00AB32A8"/>
    <w:rsid w:val="00AE26D9"/>
    <w:rsid w:val="00AF3882"/>
    <w:rsid w:val="00B271A1"/>
    <w:rsid w:val="00B316DC"/>
    <w:rsid w:val="00B504C4"/>
    <w:rsid w:val="00BA0E7E"/>
    <w:rsid w:val="00BC09C3"/>
    <w:rsid w:val="00C13F31"/>
    <w:rsid w:val="00C16FBD"/>
    <w:rsid w:val="00C20F3B"/>
    <w:rsid w:val="00C27793"/>
    <w:rsid w:val="00C348DE"/>
    <w:rsid w:val="00C3548C"/>
    <w:rsid w:val="00C4235E"/>
    <w:rsid w:val="00C81886"/>
    <w:rsid w:val="00D735A0"/>
    <w:rsid w:val="00D74BA4"/>
    <w:rsid w:val="00E100F6"/>
    <w:rsid w:val="00E44F02"/>
    <w:rsid w:val="00E67165"/>
    <w:rsid w:val="00E805C2"/>
    <w:rsid w:val="00F35C89"/>
    <w:rsid w:val="00F70C4F"/>
    <w:rsid w:val="00F7607A"/>
    <w:rsid w:val="00FA5366"/>
    <w:rsid w:val="00FB38BC"/>
    <w:rsid w:val="00FD7FD7"/>
    <w:rsid w:val="00FE1EDE"/>
    <w:rsid w:val="00FF1AAB"/>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4CF44122-2270-4BDF-ADDF-F560F18D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1819"/>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autoRedefine/>
    <w:uiPriority w:val="9"/>
    <w:qFormat/>
    <w:rsid w:val="00637889"/>
    <w:pPr>
      <w:outlineLvl w:val="0"/>
    </w:pPr>
    <w:rPr>
      <w:sz w:val="32"/>
      <w:szCs w:val="32"/>
    </w:rPr>
  </w:style>
  <w:style w:type="paragraph" w:styleId="berschrift2">
    <w:name w:val="heading 2"/>
    <w:basedOn w:val="Standard"/>
    <w:next w:val="Standard"/>
    <w:link w:val="berschrift2Zchn"/>
    <w:autoRedefine/>
    <w:uiPriority w:val="9"/>
    <w:unhideWhenUsed/>
    <w:qFormat/>
    <w:rsid w:val="00591958"/>
    <w:pPr>
      <w:outlineLvl w:val="1"/>
    </w:pPr>
    <w:rPr>
      <w:sz w:val="28"/>
      <w:szCs w:val="28"/>
    </w:rPr>
  </w:style>
  <w:style w:type="paragraph" w:styleId="berschrift3">
    <w:name w:val="heading 3"/>
    <w:basedOn w:val="Standard"/>
    <w:next w:val="Standard"/>
    <w:link w:val="berschrift3Zchn"/>
    <w:uiPriority w:val="9"/>
    <w:unhideWhenUsed/>
    <w:rsid w:val="00A00645"/>
    <w:pPr>
      <w:outlineLvl w:val="2"/>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AE26D9"/>
    <w:pPr>
      <w:numPr>
        <w:numId w:val="1"/>
      </w:numPr>
      <w:contextualSpacing/>
    </w:pPr>
  </w:style>
  <w:style w:type="table" w:customStyle="1" w:styleId="FormateRastermae11">
    <w:name w:val="Formate/Rastermaße11"/>
    <w:basedOn w:val="NormaleTabelle"/>
    <w:next w:val="Tabellenraster"/>
    <w:uiPriority w:val="59"/>
    <w:rsid w:val="00010A15"/>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637889"/>
    <w:rPr>
      <w:rFonts w:ascii="Arial" w:eastAsia="MS Mincho" w:hAnsi="Arial" w:cs="Arial"/>
      <w:noProof/>
      <w:sz w:val="32"/>
      <w:szCs w:val="32"/>
      <w14:numForm w14:val="lining"/>
    </w:rPr>
  </w:style>
  <w:style w:type="character" w:customStyle="1" w:styleId="berschrift2Zchn">
    <w:name w:val="Überschrift 2 Zchn"/>
    <w:basedOn w:val="Absatz-Standardschriftart"/>
    <w:link w:val="berschrift2"/>
    <w:uiPriority w:val="9"/>
    <w:rsid w:val="00591958"/>
    <w:rPr>
      <w:rFonts w:ascii="Arial" w:eastAsia="MS Mincho" w:hAnsi="Arial" w:cs="Arial"/>
      <w:noProof/>
      <w:sz w:val="28"/>
      <w:szCs w:val="28"/>
      <w14:numForm w14:val="lining"/>
    </w:rPr>
  </w:style>
  <w:style w:type="paragraph" w:styleId="Titel">
    <w:name w:val="Title"/>
    <w:basedOn w:val="Standard"/>
    <w:next w:val="Standard"/>
    <w:link w:val="TitelZchn"/>
    <w:autoRedefine/>
    <w:uiPriority w:val="10"/>
    <w:qFormat/>
    <w:rsid w:val="00A6182F"/>
    <w:rPr>
      <w:sz w:val="38"/>
      <w:szCs w:val="38"/>
    </w:rPr>
  </w:style>
  <w:style w:type="character" w:customStyle="1" w:styleId="TitelZchn">
    <w:name w:val="Titel Zchn"/>
    <w:basedOn w:val="Absatz-Standardschriftart"/>
    <w:link w:val="Titel"/>
    <w:uiPriority w:val="10"/>
    <w:rsid w:val="00A6182F"/>
    <w:rPr>
      <w:rFonts w:ascii="Arial" w:eastAsia="MS Mincho" w:hAnsi="Arial" w:cs="Arial"/>
      <w:noProof/>
      <w:sz w:val="38"/>
      <w:szCs w:val="38"/>
      <w14:numForm w14:val="lining"/>
    </w:rPr>
  </w:style>
  <w:style w:type="paragraph" w:customStyle="1" w:styleId="FuzeileStandard">
    <w:name w:val="Fußzeile Standard"/>
    <w:basedOn w:val="Standard"/>
    <w:qFormat/>
    <w:rsid w:val="000A2929"/>
  </w:style>
  <w:style w:type="paragraph" w:customStyle="1" w:styleId="FuzeileRot">
    <w:name w:val="Fußzeile Rot"/>
    <w:basedOn w:val="Standard"/>
    <w:qFormat/>
    <w:rsid w:val="000A2929"/>
    <w:rPr>
      <w:color w:val="FF0000"/>
      <w:sz w:val="12"/>
      <w:szCs w:val="12"/>
      <w:lang w:eastAsia="en-US"/>
    </w:rPr>
  </w:style>
  <w:style w:type="character" w:customStyle="1" w:styleId="berschrift3Zchn">
    <w:name w:val="Überschrift 3 Zchn"/>
    <w:basedOn w:val="Absatz-Standardschriftart"/>
    <w:link w:val="berschrift3"/>
    <w:uiPriority w:val="9"/>
    <w:rsid w:val="00A00645"/>
    <w:rPr>
      <w:rFonts w:ascii="Arial" w:eastAsia="MS Mincho" w:hAnsi="Arial" w:cs="Arial"/>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1947-B742-456E-93E9-041EDE74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3</cp:revision>
  <cp:lastPrinted>2017-05-02T14:20:00Z</cp:lastPrinted>
  <dcterms:created xsi:type="dcterms:W3CDTF">2022-07-14T07:47:00Z</dcterms:created>
  <dcterms:modified xsi:type="dcterms:W3CDTF">2022-07-14T08:27:00Z</dcterms:modified>
</cp:coreProperties>
</file>